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C7B398" w14:textId="7A25D03C" w:rsidR="00DF6F90" w:rsidRPr="005F22E3" w:rsidRDefault="00730155" w:rsidP="005F22E3">
      <w:pPr>
        <w:pStyle w:val="Heading1"/>
        <w:spacing w:after="0"/>
        <w:rPr>
          <w:u w:val="single"/>
          <w:lang w:val="en-AU"/>
        </w:rPr>
      </w:pPr>
      <w:r>
        <w:rPr>
          <w:u w:val="single"/>
          <w:lang w:val="en-AU"/>
        </w:rPr>
        <w:t>WIN A SOFTBOARD</w:t>
      </w:r>
    </w:p>
    <w:p w14:paraId="15A98E70" w14:textId="193FBBAF" w:rsidR="005F22E3" w:rsidRDefault="005F22E3" w:rsidP="005F22E3">
      <w:pPr>
        <w:pStyle w:val="Heading2"/>
        <w:spacing w:before="0"/>
        <w:rPr>
          <w:lang w:val="en-AU"/>
        </w:rPr>
      </w:pPr>
      <w:r>
        <w:rPr>
          <w:lang w:val="en-AU"/>
        </w:rPr>
        <w:t>Terms &amp;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8233"/>
      </w:tblGrid>
      <w:tr w:rsidR="005F22E3" w:rsidRPr="00AB0AAD" w14:paraId="66C141D8"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2D5481C6"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Promoter</w:t>
            </w:r>
          </w:p>
          <w:p w14:paraId="1E034D7E"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7FC095F7"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 xml:space="preserve">Cronulla RSL Memorial Club (ABN 87 001 027 176), 38 Gerrale Street, CRONULLA, NSW, 2230 </w:t>
            </w:r>
          </w:p>
          <w:p w14:paraId="1A46119B"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Phone: 9523 6833</w:t>
            </w:r>
          </w:p>
          <w:p w14:paraId="0D1E17F1" w14:textId="77777777" w:rsidR="005F22E3" w:rsidRPr="00AB0AAD" w:rsidRDefault="00730155" w:rsidP="00B653B7">
            <w:pPr>
              <w:pStyle w:val="NoSpacing"/>
              <w:rPr>
                <w:rFonts w:ascii="Poppins" w:eastAsia="Kozuka Mincho Pro EL" w:hAnsi="Poppins" w:cs="Poppins"/>
                <w:color w:val="434343"/>
                <w:sz w:val="18"/>
                <w:szCs w:val="18"/>
              </w:rPr>
            </w:pPr>
            <w:hyperlink r:id="rId7" w:history="1">
              <w:r w:rsidR="005F22E3" w:rsidRPr="00AB0AAD">
                <w:rPr>
                  <w:rStyle w:val="Hyperlink"/>
                  <w:rFonts w:ascii="Poppins" w:eastAsia="Kozuka Mincho Pro EL" w:hAnsi="Poppins" w:cs="Poppins"/>
                  <w:color w:val="434343"/>
                  <w:sz w:val="18"/>
                  <w:szCs w:val="18"/>
                </w:rPr>
                <w:t>www.cronullarsl.com.au</w:t>
              </w:r>
            </w:hyperlink>
            <w:r w:rsidR="005F22E3" w:rsidRPr="00AB0AAD">
              <w:rPr>
                <w:rFonts w:ascii="Poppins" w:eastAsia="Kozuka Mincho Pro EL" w:hAnsi="Poppins" w:cs="Poppins"/>
                <w:color w:val="434343"/>
                <w:sz w:val="18"/>
                <w:szCs w:val="18"/>
              </w:rPr>
              <w:t xml:space="preserve"> </w:t>
            </w:r>
          </w:p>
          <w:p w14:paraId="5689279B" w14:textId="77777777" w:rsidR="005F22E3" w:rsidRPr="00AB0AAD" w:rsidRDefault="005F22E3" w:rsidP="00B653B7">
            <w:pPr>
              <w:pStyle w:val="NoSpacing"/>
              <w:rPr>
                <w:rFonts w:ascii="Poppins" w:eastAsia="Kozuka Mincho Pro EL" w:hAnsi="Poppins" w:cs="Poppins"/>
                <w:color w:val="434343"/>
                <w:sz w:val="18"/>
                <w:szCs w:val="18"/>
              </w:rPr>
            </w:pPr>
          </w:p>
        </w:tc>
      </w:tr>
      <w:tr w:rsidR="005F22E3" w:rsidRPr="00AB0AAD" w14:paraId="217B66C2"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1F07E1D3"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Entry Restrictions</w:t>
            </w:r>
          </w:p>
          <w:p w14:paraId="0C6F13C7" w14:textId="77777777" w:rsidR="005F22E3" w:rsidRPr="00AB0AAD" w:rsidRDefault="005F22E3" w:rsidP="00B653B7">
            <w:pPr>
              <w:pStyle w:val="NoSpacing"/>
              <w:rPr>
                <w:rFonts w:ascii="Poppins" w:eastAsia="Kozuka Mincho Pro EL" w:hAnsi="Poppins" w:cs="Poppins"/>
                <w:b/>
                <w:color w:val="434343"/>
                <w:sz w:val="18"/>
                <w:szCs w:val="18"/>
              </w:rPr>
            </w:pPr>
          </w:p>
          <w:p w14:paraId="1C566EA5" w14:textId="77777777" w:rsidR="005F22E3" w:rsidRPr="00AB0AAD" w:rsidRDefault="005F22E3" w:rsidP="00B653B7">
            <w:pPr>
              <w:pStyle w:val="NoSpacing"/>
              <w:rPr>
                <w:rFonts w:ascii="Poppins" w:eastAsia="Kozuka Mincho Pro EL" w:hAnsi="Poppins" w:cs="Poppins"/>
                <w:b/>
                <w:i/>
                <w:vanish/>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3ADF7001"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Open to Australian residents aged 18 or over, who are Members of Cronulla RSL Memorial Club.</w:t>
            </w:r>
          </w:p>
          <w:p w14:paraId="28D8BBD1"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Directors, management, and employees of the Promoter or of the agencies, or companies associated with this competition are not permitted to enter.</w:t>
            </w:r>
          </w:p>
          <w:p w14:paraId="1DAA1885" w14:textId="77777777" w:rsidR="005F22E3" w:rsidRPr="00AB0AAD" w:rsidRDefault="005F22E3" w:rsidP="00B653B7">
            <w:pPr>
              <w:pStyle w:val="NoSpacing"/>
              <w:rPr>
                <w:rFonts w:ascii="Poppins" w:eastAsia="Kozuka Mincho Pro EL" w:hAnsi="Poppins" w:cs="Poppins"/>
                <w:color w:val="434343"/>
                <w:sz w:val="18"/>
                <w:szCs w:val="18"/>
              </w:rPr>
            </w:pPr>
          </w:p>
        </w:tc>
      </w:tr>
      <w:tr w:rsidR="005F22E3" w:rsidRPr="00AB0AAD" w14:paraId="1C9FC7A5" w14:textId="77777777" w:rsidTr="005F22E3">
        <w:trPr>
          <w:trHeight w:val="283"/>
        </w:trPr>
        <w:tc>
          <w:tcPr>
            <w:tcW w:w="1063" w:type="pct"/>
            <w:tcBorders>
              <w:top w:val="single" w:sz="4" w:space="0" w:color="auto"/>
              <w:left w:val="single" w:sz="4" w:space="0" w:color="auto"/>
              <w:bottom w:val="single" w:sz="4" w:space="0" w:color="auto"/>
              <w:right w:val="single" w:sz="4" w:space="0" w:color="auto"/>
            </w:tcBorders>
          </w:tcPr>
          <w:p w14:paraId="1621DC0C" w14:textId="77777777" w:rsidR="005F22E3" w:rsidRPr="00AB0AAD" w:rsidRDefault="005F22E3" w:rsidP="00B653B7">
            <w:pPr>
              <w:pStyle w:val="NoSpacing"/>
              <w:rPr>
                <w:rFonts w:ascii="Poppins" w:eastAsia="Kozuka Mincho Pro EL" w:hAnsi="Poppins" w:cs="Poppins"/>
                <w:b/>
                <w:color w:val="434343"/>
                <w:sz w:val="18"/>
                <w:szCs w:val="18"/>
              </w:rPr>
            </w:pPr>
            <w:r>
              <w:rPr>
                <w:rFonts w:ascii="Poppins" w:eastAsia="Kozuka Mincho Pro EL" w:hAnsi="Poppins" w:cs="Poppins"/>
                <w:b/>
                <w:color w:val="434343"/>
                <w:sz w:val="18"/>
                <w:szCs w:val="18"/>
              </w:rPr>
              <w:t xml:space="preserve">LTPS Permit </w:t>
            </w:r>
          </w:p>
        </w:tc>
        <w:tc>
          <w:tcPr>
            <w:tcW w:w="3937" w:type="pct"/>
            <w:tcBorders>
              <w:top w:val="single" w:sz="4" w:space="0" w:color="auto"/>
              <w:left w:val="single" w:sz="4" w:space="0" w:color="auto"/>
              <w:bottom w:val="single" w:sz="4" w:space="0" w:color="auto"/>
              <w:right w:val="single" w:sz="4" w:space="0" w:color="auto"/>
            </w:tcBorders>
          </w:tcPr>
          <w:p w14:paraId="2C037B59" w14:textId="77777777" w:rsidR="005F22E3" w:rsidRPr="00AB0AAD" w:rsidRDefault="005F22E3" w:rsidP="00B653B7">
            <w:pPr>
              <w:pStyle w:val="NoSpacing"/>
              <w:rPr>
                <w:rFonts w:ascii="Poppins" w:eastAsia="Kozuka Mincho Pro EL" w:hAnsi="Poppins" w:cs="Poppins"/>
                <w:color w:val="434343"/>
                <w:sz w:val="18"/>
                <w:szCs w:val="18"/>
              </w:rPr>
            </w:pPr>
            <w:r w:rsidRPr="00C70AD0">
              <w:rPr>
                <w:rFonts w:ascii="Poppins" w:eastAsia="Kozuka Mincho Pro EL" w:hAnsi="Poppins" w:cs="Poppins"/>
                <w:color w:val="434343"/>
                <w:sz w:val="18"/>
                <w:szCs w:val="18"/>
              </w:rPr>
              <w:t>TP/01012</w:t>
            </w:r>
          </w:p>
        </w:tc>
      </w:tr>
      <w:tr w:rsidR="005F22E3" w:rsidRPr="00AB0AAD" w14:paraId="4BDC0BE8"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8BAD544"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Competition Period</w:t>
            </w:r>
          </w:p>
          <w:p w14:paraId="729460C0"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415097CB" w14:textId="072DF026" w:rsidR="005F22E3" w:rsidRPr="00AB0AAD" w:rsidRDefault="00730155" w:rsidP="00B653B7">
            <w:pPr>
              <w:pStyle w:val="NoSpacing"/>
              <w:rPr>
                <w:rFonts w:ascii="Poppins" w:eastAsia="Kozuka Mincho Pro EL" w:hAnsi="Poppins" w:cs="Poppins"/>
                <w:color w:val="434343"/>
                <w:sz w:val="18"/>
                <w:szCs w:val="18"/>
              </w:rPr>
            </w:pPr>
            <w:r>
              <w:rPr>
                <w:rFonts w:ascii="Poppins" w:eastAsia="Kozuka Mincho Pro EL" w:hAnsi="Poppins" w:cs="Poppins"/>
                <w:color w:val="434343"/>
                <w:sz w:val="18"/>
                <w:szCs w:val="18"/>
              </w:rPr>
              <w:t>4</w:t>
            </w:r>
            <w:r w:rsidR="005F22E3" w:rsidRPr="00AB0AAD">
              <w:rPr>
                <w:rFonts w:ascii="Poppins" w:eastAsia="Kozuka Mincho Pro EL" w:hAnsi="Poppins" w:cs="Poppins"/>
                <w:color w:val="434343"/>
                <w:sz w:val="18"/>
                <w:szCs w:val="18"/>
              </w:rPr>
              <w:t>.00</w:t>
            </w:r>
            <w:r>
              <w:rPr>
                <w:rFonts w:ascii="Poppins" w:eastAsia="Kozuka Mincho Pro EL" w:hAnsi="Poppins" w:cs="Poppins"/>
                <w:color w:val="434343"/>
                <w:sz w:val="18"/>
                <w:szCs w:val="18"/>
              </w:rPr>
              <w:t>p</w:t>
            </w:r>
            <w:r w:rsidR="005F22E3" w:rsidRPr="00AB0AAD">
              <w:rPr>
                <w:rFonts w:ascii="Poppins" w:eastAsia="Kozuka Mincho Pro EL" w:hAnsi="Poppins" w:cs="Poppins"/>
                <w:color w:val="434343"/>
                <w:sz w:val="18"/>
                <w:szCs w:val="18"/>
              </w:rPr>
              <w:t xml:space="preserve">m (AEST) </w:t>
            </w:r>
            <w:r w:rsidR="00E774D5">
              <w:rPr>
                <w:rFonts w:ascii="Poppins" w:eastAsia="Kozuka Mincho Pro EL" w:hAnsi="Poppins" w:cs="Poppins"/>
                <w:color w:val="434343"/>
                <w:sz w:val="18"/>
                <w:szCs w:val="18"/>
              </w:rPr>
              <w:t xml:space="preserve">Wednesday </w:t>
            </w:r>
            <w:r>
              <w:rPr>
                <w:rFonts w:ascii="Poppins" w:eastAsia="Kozuka Mincho Pro EL" w:hAnsi="Poppins" w:cs="Poppins"/>
                <w:color w:val="434343"/>
                <w:sz w:val="18"/>
                <w:szCs w:val="18"/>
              </w:rPr>
              <w:t>05</w:t>
            </w:r>
            <w:r w:rsidR="00E774D5">
              <w:rPr>
                <w:rFonts w:ascii="Poppins" w:eastAsia="Kozuka Mincho Pro EL" w:hAnsi="Poppins" w:cs="Poppins"/>
                <w:color w:val="434343"/>
                <w:sz w:val="18"/>
                <w:szCs w:val="18"/>
              </w:rPr>
              <w:t>/</w:t>
            </w:r>
            <w:r>
              <w:rPr>
                <w:rFonts w:ascii="Poppins" w:eastAsia="Kozuka Mincho Pro EL" w:hAnsi="Poppins" w:cs="Poppins"/>
                <w:color w:val="434343"/>
                <w:sz w:val="18"/>
                <w:szCs w:val="18"/>
              </w:rPr>
              <w:t>10</w:t>
            </w:r>
            <w:r w:rsidR="00E774D5">
              <w:rPr>
                <w:rFonts w:ascii="Poppins" w:eastAsia="Kozuka Mincho Pro EL" w:hAnsi="Poppins" w:cs="Poppins"/>
                <w:color w:val="434343"/>
                <w:sz w:val="18"/>
                <w:szCs w:val="18"/>
              </w:rPr>
              <w:t>/</w:t>
            </w:r>
            <w:r w:rsidR="00E774D5" w:rsidRPr="00E774D5">
              <w:rPr>
                <w:rFonts w:ascii="Poppins" w:eastAsia="Kozuka Mincho Pro EL" w:hAnsi="Poppins" w:cs="Poppins"/>
                <w:color w:val="434343"/>
                <w:sz w:val="18"/>
                <w:szCs w:val="18"/>
              </w:rPr>
              <w:t>2022</w:t>
            </w:r>
            <w:r w:rsidR="005F22E3" w:rsidRPr="00E774D5">
              <w:rPr>
                <w:rFonts w:ascii="Poppins" w:eastAsia="Kozuka Mincho Pro EL" w:hAnsi="Poppins" w:cs="Poppins"/>
                <w:color w:val="434343"/>
                <w:sz w:val="18"/>
                <w:szCs w:val="18"/>
              </w:rPr>
              <w:t xml:space="preserve"> (AEST) </w:t>
            </w:r>
            <w:r>
              <w:rPr>
                <w:rFonts w:ascii="Poppins" w:eastAsia="Kozuka Mincho Pro EL" w:hAnsi="Poppins" w:cs="Poppins"/>
                <w:color w:val="434343"/>
                <w:sz w:val="18"/>
                <w:szCs w:val="18"/>
              </w:rPr>
              <w:t>10</w:t>
            </w:r>
            <w:r w:rsidR="00E774D5" w:rsidRPr="00E774D5">
              <w:rPr>
                <w:rFonts w:ascii="Poppins" w:eastAsia="Kozuka Mincho Pro EL" w:hAnsi="Poppins" w:cs="Poppins"/>
                <w:color w:val="434343"/>
                <w:sz w:val="18"/>
                <w:szCs w:val="18"/>
              </w:rPr>
              <w:t>.</w:t>
            </w:r>
            <w:r>
              <w:rPr>
                <w:rFonts w:ascii="Poppins" w:eastAsia="Kozuka Mincho Pro EL" w:hAnsi="Poppins" w:cs="Poppins"/>
                <w:color w:val="434343"/>
                <w:sz w:val="18"/>
                <w:szCs w:val="18"/>
              </w:rPr>
              <w:t>0</w:t>
            </w:r>
            <w:r w:rsidR="00E774D5" w:rsidRPr="00E774D5">
              <w:rPr>
                <w:rFonts w:ascii="Poppins" w:eastAsia="Kozuka Mincho Pro EL" w:hAnsi="Poppins" w:cs="Poppins"/>
                <w:color w:val="434343"/>
                <w:sz w:val="18"/>
                <w:szCs w:val="18"/>
              </w:rPr>
              <w:t xml:space="preserve">0pm </w:t>
            </w:r>
            <w:r>
              <w:rPr>
                <w:rFonts w:ascii="Poppins" w:eastAsia="Kozuka Mincho Pro EL" w:hAnsi="Poppins" w:cs="Poppins"/>
                <w:color w:val="434343"/>
                <w:sz w:val="18"/>
                <w:szCs w:val="18"/>
              </w:rPr>
              <w:t>Mon</w:t>
            </w:r>
            <w:r w:rsidR="00E774D5" w:rsidRPr="00E774D5">
              <w:rPr>
                <w:rFonts w:ascii="Poppins" w:eastAsia="Kozuka Mincho Pro EL" w:hAnsi="Poppins" w:cs="Poppins"/>
                <w:color w:val="434343"/>
                <w:sz w:val="18"/>
                <w:szCs w:val="18"/>
              </w:rPr>
              <w:t xml:space="preserve">day </w:t>
            </w:r>
            <w:r>
              <w:rPr>
                <w:rFonts w:ascii="Poppins" w:eastAsia="Kozuka Mincho Pro EL" w:hAnsi="Poppins" w:cs="Poppins"/>
                <w:color w:val="434343"/>
                <w:sz w:val="18"/>
                <w:szCs w:val="18"/>
              </w:rPr>
              <w:t>31</w:t>
            </w:r>
            <w:r w:rsidR="00E774D5" w:rsidRPr="00E774D5">
              <w:rPr>
                <w:rFonts w:ascii="Poppins" w:eastAsia="Kozuka Mincho Pro EL" w:hAnsi="Poppins" w:cs="Poppins"/>
                <w:color w:val="434343"/>
                <w:sz w:val="18"/>
                <w:szCs w:val="18"/>
              </w:rPr>
              <w:t>/</w:t>
            </w:r>
            <w:r>
              <w:rPr>
                <w:rFonts w:ascii="Poppins" w:eastAsia="Kozuka Mincho Pro EL" w:hAnsi="Poppins" w:cs="Poppins"/>
                <w:color w:val="434343"/>
                <w:sz w:val="18"/>
                <w:szCs w:val="18"/>
              </w:rPr>
              <w:t>10</w:t>
            </w:r>
            <w:r w:rsidR="005F22E3" w:rsidRPr="00E774D5">
              <w:rPr>
                <w:rFonts w:ascii="Poppins" w:eastAsia="Kozuka Mincho Pro EL" w:hAnsi="Poppins" w:cs="Poppins"/>
                <w:color w:val="434343"/>
                <w:sz w:val="18"/>
                <w:szCs w:val="18"/>
              </w:rPr>
              <w:t>/2022</w:t>
            </w:r>
          </w:p>
        </w:tc>
      </w:tr>
      <w:tr w:rsidR="005F22E3" w:rsidRPr="00AB0AAD" w14:paraId="687F1150"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53C18FDB"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Promotion Venue</w:t>
            </w:r>
          </w:p>
          <w:p w14:paraId="43B8B6D3"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204A9692"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Cronulla RSL Memorial Club, 38 Gerrale Street, Cronulla, NSW 2230</w:t>
            </w:r>
          </w:p>
        </w:tc>
      </w:tr>
      <w:tr w:rsidR="005F22E3" w:rsidRPr="00AB0AAD" w14:paraId="6526B502" w14:textId="77777777" w:rsidTr="005F22E3">
        <w:tc>
          <w:tcPr>
            <w:tcW w:w="1063" w:type="pct"/>
            <w:tcBorders>
              <w:top w:val="single" w:sz="4" w:space="0" w:color="auto"/>
              <w:left w:val="single" w:sz="4" w:space="0" w:color="auto"/>
              <w:bottom w:val="single" w:sz="4" w:space="0" w:color="auto"/>
              <w:right w:val="single" w:sz="4" w:space="0" w:color="auto"/>
            </w:tcBorders>
          </w:tcPr>
          <w:p w14:paraId="6DC825B1" w14:textId="77777777" w:rsidR="005F22E3" w:rsidRPr="00AB0AAD" w:rsidRDefault="005F22E3" w:rsidP="00B653B7">
            <w:pPr>
              <w:pStyle w:val="NoSpacing"/>
              <w:rPr>
                <w:rFonts w:ascii="Poppins" w:eastAsia="Kozuka Mincho Pro EL" w:hAnsi="Poppins" w:cs="Poppins"/>
                <w:b/>
                <w:color w:val="434343"/>
                <w:sz w:val="18"/>
                <w:szCs w:val="18"/>
              </w:rPr>
            </w:pPr>
            <w:r>
              <w:rPr>
                <w:rFonts w:ascii="Poppins" w:eastAsia="Kozuka Mincho Pro EL" w:hAnsi="Poppins" w:cs="Poppins"/>
                <w:b/>
                <w:color w:val="434343"/>
                <w:sz w:val="18"/>
                <w:szCs w:val="18"/>
              </w:rPr>
              <w:t xml:space="preserve">Prize Value </w:t>
            </w:r>
          </w:p>
        </w:tc>
        <w:tc>
          <w:tcPr>
            <w:tcW w:w="3937" w:type="pct"/>
            <w:tcBorders>
              <w:top w:val="single" w:sz="4" w:space="0" w:color="auto"/>
              <w:left w:val="single" w:sz="4" w:space="0" w:color="auto"/>
              <w:bottom w:val="single" w:sz="4" w:space="0" w:color="auto"/>
              <w:right w:val="single" w:sz="4" w:space="0" w:color="auto"/>
            </w:tcBorders>
          </w:tcPr>
          <w:p w14:paraId="325AEC44" w14:textId="5D5E0D73" w:rsidR="005F22E3" w:rsidRPr="00AB0AAD" w:rsidRDefault="005F22E3" w:rsidP="00B653B7">
            <w:pPr>
              <w:pStyle w:val="NoSpacing"/>
              <w:rPr>
                <w:rFonts w:ascii="Poppins" w:eastAsia="Kozuka Mincho Pro EL" w:hAnsi="Poppins" w:cs="Poppins"/>
                <w:color w:val="434343"/>
                <w:sz w:val="18"/>
                <w:szCs w:val="18"/>
              </w:rPr>
            </w:pPr>
            <w:r>
              <w:rPr>
                <w:rFonts w:ascii="Poppins" w:eastAsia="Kozuka Mincho Pro EL" w:hAnsi="Poppins" w:cs="Poppins"/>
                <w:color w:val="434343"/>
                <w:sz w:val="18"/>
                <w:szCs w:val="18"/>
              </w:rPr>
              <w:t>$</w:t>
            </w:r>
            <w:r w:rsidR="00730155">
              <w:rPr>
                <w:rFonts w:ascii="Poppins" w:eastAsia="Kozuka Mincho Pro EL" w:hAnsi="Poppins" w:cs="Poppins"/>
                <w:color w:val="434343"/>
                <w:sz w:val="18"/>
                <w:szCs w:val="18"/>
              </w:rPr>
              <w:t>600.00</w:t>
            </w:r>
          </w:p>
        </w:tc>
      </w:tr>
      <w:tr w:rsidR="005F22E3" w:rsidRPr="00AB0AAD" w14:paraId="450C6D1D"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18FAF26F"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 xml:space="preserve">Entry Method </w:t>
            </w:r>
          </w:p>
          <w:p w14:paraId="6E334498" w14:textId="77777777" w:rsidR="005F22E3" w:rsidRPr="00AB0AAD" w:rsidRDefault="005F22E3" w:rsidP="00B653B7">
            <w:pPr>
              <w:pStyle w:val="NoSpacing"/>
              <w:rPr>
                <w:rFonts w:ascii="Poppins" w:eastAsia="Kozuka Mincho Pro EL" w:hAnsi="Poppins" w:cs="Poppins"/>
                <w:b/>
                <w:color w:val="434343"/>
                <w:sz w:val="18"/>
                <w:szCs w:val="18"/>
              </w:rPr>
            </w:pPr>
          </w:p>
          <w:p w14:paraId="3FDB64DE" w14:textId="77777777" w:rsidR="005F22E3" w:rsidRPr="00AB0AAD" w:rsidRDefault="005F22E3" w:rsidP="00B653B7">
            <w:pPr>
              <w:pStyle w:val="NoSpacing"/>
              <w:rPr>
                <w:rFonts w:ascii="Poppins" w:eastAsia="Kozuka Mincho Pro EL" w:hAnsi="Poppins" w:cs="Poppins"/>
                <w:b/>
                <w:color w:val="434343"/>
                <w:sz w:val="18"/>
                <w:szCs w:val="18"/>
              </w:rPr>
            </w:pPr>
          </w:p>
          <w:p w14:paraId="5EB976FB" w14:textId="77777777" w:rsidR="005F22E3" w:rsidRPr="00AB0AAD" w:rsidRDefault="005F22E3" w:rsidP="00B653B7">
            <w:pPr>
              <w:pStyle w:val="NoSpacing"/>
              <w:rPr>
                <w:rFonts w:ascii="Poppins" w:eastAsia="Kozuka Mincho Pro EL" w:hAnsi="Poppins" w:cs="Poppins"/>
                <w:b/>
                <w:color w:val="434343"/>
                <w:sz w:val="18"/>
                <w:szCs w:val="18"/>
              </w:rPr>
            </w:pPr>
          </w:p>
          <w:p w14:paraId="0C166F53"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53B98B75" w14:textId="77777777" w:rsidR="005F22E3" w:rsidRPr="00AB0AAD" w:rsidRDefault="005F22E3" w:rsidP="005F22E3">
            <w:pPr>
              <w:pStyle w:val="NoSpacing"/>
              <w:numPr>
                <w:ilvl w:val="0"/>
                <w:numId w:val="6"/>
              </w:numPr>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Entrants must be a current financial Member of Cronulla RSL Memorial Club</w:t>
            </w:r>
          </w:p>
          <w:p w14:paraId="6F9E24BD" w14:textId="77777777" w:rsidR="005F22E3" w:rsidRDefault="005F22E3" w:rsidP="005F22E3">
            <w:pPr>
              <w:pStyle w:val="NoSpacing"/>
              <w:numPr>
                <w:ilvl w:val="0"/>
                <w:numId w:val="6"/>
              </w:numPr>
              <w:rPr>
                <w:rFonts w:ascii="Poppins" w:hAnsi="Poppins" w:cs="Poppins"/>
                <w:color w:val="434343"/>
                <w:sz w:val="18"/>
                <w:szCs w:val="18"/>
              </w:rPr>
            </w:pPr>
            <w:r w:rsidRPr="00AB0AAD">
              <w:rPr>
                <w:rFonts w:ascii="Poppins" w:hAnsi="Poppins" w:cs="Poppins"/>
                <w:color w:val="434343"/>
                <w:sz w:val="18"/>
                <w:szCs w:val="18"/>
              </w:rPr>
              <w:t xml:space="preserve">Members receive a </w:t>
            </w:r>
            <w:r>
              <w:rPr>
                <w:rFonts w:ascii="Poppins" w:hAnsi="Poppins" w:cs="Poppins"/>
                <w:color w:val="434343"/>
                <w:sz w:val="18"/>
                <w:szCs w:val="18"/>
              </w:rPr>
              <w:t>ticket when they purchase any Carlton United Breweries Product. These products include:</w:t>
            </w:r>
          </w:p>
          <w:p w14:paraId="6EAC694F"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4 Pines varieties</w:t>
            </w:r>
          </w:p>
          <w:p w14:paraId="6750EF03"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Balter varieties</w:t>
            </w:r>
          </w:p>
          <w:p w14:paraId="26EE34E9"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 xml:space="preserve">Carlton Draught varieties </w:t>
            </w:r>
          </w:p>
          <w:p w14:paraId="1B709AED"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Carlton Dry varieties</w:t>
            </w:r>
          </w:p>
          <w:p w14:paraId="49F42620" w14:textId="77777777" w:rsidR="00C615A6" w:rsidRPr="005F22E3"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Cascade varieties</w:t>
            </w:r>
          </w:p>
          <w:p w14:paraId="36678406"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Corona varieties</w:t>
            </w:r>
          </w:p>
          <w:p w14:paraId="3C40B152"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Crown Larger varieties</w:t>
            </w:r>
          </w:p>
          <w:p w14:paraId="18DF7A26"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Goat varieties</w:t>
            </w:r>
          </w:p>
          <w:p w14:paraId="505DB1BC"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Great Northern varieties</w:t>
            </w:r>
          </w:p>
          <w:p w14:paraId="35786066"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Peroni varieties</w:t>
            </w:r>
          </w:p>
          <w:p w14:paraId="6617007E"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Pure Blonde varieties</w:t>
            </w:r>
          </w:p>
          <w:p w14:paraId="1B7AE101"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Resch’s varieties</w:t>
            </w:r>
          </w:p>
          <w:p w14:paraId="5416A72C"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Somersby varieties</w:t>
            </w:r>
          </w:p>
          <w:p w14:paraId="04182B97"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VB varieties</w:t>
            </w:r>
          </w:p>
          <w:p w14:paraId="2E4CE2D9" w14:textId="77777777" w:rsidR="00C615A6" w:rsidRDefault="00C615A6" w:rsidP="00C615A6">
            <w:pPr>
              <w:pStyle w:val="NoSpacing"/>
              <w:numPr>
                <w:ilvl w:val="1"/>
                <w:numId w:val="6"/>
              </w:numPr>
              <w:rPr>
                <w:rFonts w:ascii="Poppins" w:hAnsi="Poppins" w:cs="Poppins"/>
                <w:color w:val="434343"/>
                <w:sz w:val="18"/>
                <w:szCs w:val="18"/>
              </w:rPr>
            </w:pPr>
            <w:r>
              <w:rPr>
                <w:rFonts w:ascii="Poppins" w:hAnsi="Poppins" w:cs="Poppins"/>
                <w:color w:val="434343"/>
                <w:sz w:val="18"/>
                <w:szCs w:val="18"/>
              </w:rPr>
              <w:t>Yak varieties</w:t>
            </w:r>
          </w:p>
          <w:p w14:paraId="4B20DB16" w14:textId="77777777" w:rsidR="005F22E3" w:rsidRDefault="005F22E3" w:rsidP="005F22E3">
            <w:pPr>
              <w:pStyle w:val="NoSpacing"/>
              <w:numPr>
                <w:ilvl w:val="0"/>
                <w:numId w:val="6"/>
              </w:numPr>
              <w:rPr>
                <w:rFonts w:ascii="Poppins" w:hAnsi="Poppins" w:cs="Poppins"/>
                <w:color w:val="434343"/>
                <w:sz w:val="18"/>
                <w:szCs w:val="18"/>
              </w:rPr>
            </w:pPr>
            <w:r>
              <w:rPr>
                <w:rFonts w:ascii="Poppins" w:hAnsi="Poppins" w:cs="Poppins"/>
                <w:color w:val="434343"/>
                <w:sz w:val="18"/>
                <w:szCs w:val="18"/>
              </w:rPr>
              <w:t>Entries are limited to one per person per trade day</w:t>
            </w:r>
          </w:p>
          <w:p w14:paraId="58272BEE" w14:textId="77777777" w:rsidR="00C54A24" w:rsidRDefault="00C54A24" w:rsidP="005F22E3">
            <w:pPr>
              <w:pStyle w:val="NoSpacing"/>
              <w:numPr>
                <w:ilvl w:val="0"/>
                <w:numId w:val="6"/>
              </w:numPr>
              <w:rPr>
                <w:rFonts w:ascii="Poppins" w:hAnsi="Poppins" w:cs="Poppins"/>
                <w:color w:val="434343"/>
                <w:sz w:val="18"/>
                <w:szCs w:val="18"/>
              </w:rPr>
            </w:pPr>
            <w:r>
              <w:rPr>
                <w:rFonts w:ascii="Poppins" w:hAnsi="Poppins" w:cs="Poppins"/>
                <w:color w:val="434343"/>
                <w:sz w:val="18"/>
                <w:szCs w:val="18"/>
              </w:rPr>
              <w:t>Entries must be placed in the marked entry barrels</w:t>
            </w:r>
          </w:p>
          <w:p w14:paraId="669D8BE3" w14:textId="525BBA0F" w:rsidR="007128FA" w:rsidRPr="00AB0AAD" w:rsidRDefault="007128FA" w:rsidP="005F22E3">
            <w:pPr>
              <w:pStyle w:val="NoSpacing"/>
              <w:numPr>
                <w:ilvl w:val="0"/>
                <w:numId w:val="6"/>
              </w:numPr>
              <w:rPr>
                <w:rFonts w:ascii="Poppins" w:hAnsi="Poppins" w:cs="Poppins"/>
                <w:color w:val="434343"/>
                <w:sz w:val="18"/>
                <w:szCs w:val="18"/>
              </w:rPr>
            </w:pPr>
            <w:r>
              <w:rPr>
                <w:rFonts w:ascii="Poppins" w:hAnsi="Poppins" w:cs="Poppins"/>
                <w:color w:val="434343"/>
                <w:sz w:val="18"/>
                <w:szCs w:val="18"/>
              </w:rPr>
              <w:t xml:space="preserve">Entry barrels close at </w:t>
            </w:r>
            <w:r w:rsidR="00730155">
              <w:rPr>
                <w:rFonts w:ascii="Poppins" w:hAnsi="Poppins" w:cs="Poppins"/>
                <w:color w:val="434343"/>
                <w:sz w:val="18"/>
                <w:szCs w:val="18"/>
              </w:rPr>
              <w:t>10</w:t>
            </w:r>
            <w:r>
              <w:rPr>
                <w:rFonts w:ascii="Poppins" w:hAnsi="Poppins" w:cs="Poppins"/>
                <w:color w:val="434343"/>
                <w:sz w:val="18"/>
                <w:szCs w:val="18"/>
              </w:rPr>
              <w:t xml:space="preserve">pm on </w:t>
            </w:r>
            <w:r w:rsidR="00730155">
              <w:rPr>
                <w:rFonts w:ascii="Poppins" w:hAnsi="Poppins" w:cs="Poppins"/>
                <w:color w:val="434343"/>
                <w:sz w:val="18"/>
                <w:szCs w:val="18"/>
              </w:rPr>
              <w:t>31</w:t>
            </w:r>
            <w:r w:rsidR="00730155" w:rsidRPr="00730155">
              <w:rPr>
                <w:rFonts w:ascii="Poppins" w:hAnsi="Poppins" w:cs="Poppins"/>
                <w:color w:val="434343"/>
                <w:sz w:val="18"/>
                <w:szCs w:val="18"/>
                <w:vertAlign w:val="superscript"/>
              </w:rPr>
              <w:t>st</w:t>
            </w:r>
            <w:r w:rsidR="00730155">
              <w:rPr>
                <w:rFonts w:ascii="Poppins" w:hAnsi="Poppins" w:cs="Poppins"/>
                <w:color w:val="434343"/>
                <w:sz w:val="18"/>
                <w:szCs w:val="18"/>
              </w:rPr>
              <w:t xml:space="preserve"> October 2022</w:t>
            </w:r>
          </w:p>
        </w:tc>
      </w:tr>
      <w:tr w:rsidR="005F22E3" w:rsidRPr="00AB0AAD" w14:paraId="675744A9"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08C2CFB9"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Draw Details</w:t>
            </w:r>
          </w:p>
          <w:p w14:paraId="34A7AC0C"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2B89FA62" w14:textId="585CBCFD" w:rsidR="005F22E3" w:rsidRPr="00730155" w:rsidRDefault="00730155" w:rsidP="00B653B7">
            <w:pPr>
              <w:pStyle w:val="NoSpacing"/>
              <w:numPr>
                <w:ilvl w:val="0"/>
                <w:numId w:val="7"/>
              </w:numPr>
              <w:rPr>
                <w:rFonts w:ascii="Poppins" w:eastAsia="Kozuka Mincho Pro EL" w:hAnsi="Poppins" w:cs="Poppins"/>
                <w:color w:val="434343"/>
                <w:sz w:val="18"/>
                <w:szCs w:val="18"/>
              </w:rPr>
            </w:pPr>
            <w:r>
              <w:rPr>
                <w:rFonts w:ascii="Poppins" w:eastAsia="Kozuka Mincho Pro EL" w:hAnsi="Poppins" w:cs="Poppins"/>
                <w:color w:val="434343"/>
                <w:sz w:val="18"/>
                <w:szCs w:val="18"/>
              </w:rPr>
              <w:t>Draw will be done 10.00am 1</w:t>
            </w:r>
            <w:r w:rsidRPr="00730155">
              <w:rPr>
                <w:rFonts w:ascii="Poppins" w:eastAsia="Kozuka Mincho Pro EL" w:hAnsi="Poppins" w:cs="Poppins"/>
                <w:color w:val="434343"/>
                <w:sz w:val="18"/>
                <w:szCs w:val="18"/>
                <w:vertAlign w:val="superscript"/>
              </w:rPr>
              <w:t>st</w:t>
            </w:r>
            <w:r>
              <w:rPr>
                <w:rFonts w:ascii="Poppins" w:eastAsia="Kozuka Mincho Pro EL" w:hAnsi="Poppins" w:cs="Poppins"/>
                <w:color w:val="434343"/>
                <w:sz w:val="18"/>
                <w:szCs w:val="18"/>
              </w:rPr>
              <w:t xml:space="preserve"> November with all combined tickets</w:t>
            </w:r>
          </w:p>
        </w:tc>
      </w:tr>
      <w:tr w:rsidR="005F22E3" w:rsidRPr="00AB0AAD" w14:paraId="22B79754"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19F1F70A"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Winner Determination</w:t>
            </w:r>
          </w:p>
          <w:p w14:paraId="729F06D5" w14:textId="77777777" w:rsidR="005F22E3" w:rsidRPr="00AB0AAD" w:rsidRDefault="005F22E3" w:rsidP="00B653B7">
            <w:pPr>
              <w:pStyle w:val="NoSpacing"/>
              <w:rPr>
                <w:rFonts w:ascii="Poppins" w:eastAsia="Kozuka Mincho Pro EL" w:hAnsi="Poppins" w:cs="Poppins"/>
                <w:b/>
                <w:color w:val="434343"/>
                <w:sz w:val="18"/>
                <w:szCs w:val="18"/>
              </w:rPr>
            </w:pPr>
          </w:p>
          <w:p w14:paraId="59D60F2A"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0EC12510" w14:textId="0BACD89F" w:rsidR="005F22E3" w:rsidRPr="00AB0AAD" w:rsidRDefault="00730155" w:rsidP="00730155">
            <w:pPr>
              <w:pStyle w:val="NoSpacing"/>
              <w:rPr>
                <w:rFonts w:ascii="Poppins" w:eastAsia="Kozuka Mincho Pro EL" w:hAnsi="Poppins" w:cs="Poppins"/>
                <w:color w:val="434343"/>
                <w:sz w:val="18"/>
                <w:szCs w:val="18"/>
              </w:rPr>
            </w:pPr>
            <w:r>
              <w:rPr>
                <w:rFonts w:ascii="Poppins" w:hAnsi="Poppins" w:cs="Poppins"/>
                <w:color w:val="434343"/>
                <w:sz w:val="18"/>
                <w:szCs w:val="18"/>
              </w:rPr>
              <w:t>All tickets accumulated over all bars will be combined and 2 random entries will be chosen to confirm winners.</w:t>
            </w:r>
          </w:p>
        </w:tc>
      </w:tr>
      <w:tr w:rsidR="005F22E3" w:rsidRPr="00AB0AAD" w14:paraId="18A94268" w14:textId="77777777" w:rsidTr="005F22E3">
        <w:tc>
          <w:tcPr>
            <w:tcW w:w="1063" w:type="pct"/>
            <w:tcBorders>
              <w:top w:val="single" w:sz="4" w:space="0" w:color="auto"/>
              <w:left w:val="single" w:sz="4" w:space="0" w:color="auto"/>
              <w:bottom w:val="single" w:sz="4" w:space="0" w:color="auto"/>
              <w:right w:val="single" w:sz="4" w:space="0" w:color="auto"/>
            </w:tcBorders>
          </w:tcPr>
          <w:p w14:paraId="7835340D" w14:textId="77777777" w:rsidR="005F22E3" w:rsidRPr="00AB0AAD" w:rsidRDefault="005F22E3" w:rsidP="00B653B7">
            <w:pPr>
              <w:pStyle w:val="NoSpacing"/>
              <w:rPr>
                <w:rFonts w:ascii="Poppins" w:eastAsia="Kozuka Mincho Pro EL" w:hAnsi="Poppins" w:cs="Poppins"/>
                <w:b/>
                <w:color w:val="434343"/>
                <w:sz w:val="18"/>
                <w:szCs w:val="18"/>
              </w:rPr>
            </w:pPr>
            <w:r>
              <w:rPr>
                <w:rFonts w:ascii="Poppins" w:eastAsia="Kozuka Mincho Pro EL" w:hAnsi="Poppins" w:cs="Poppins"/>
                <w:b/>
                <w:color w:val="434343"/>
                <w:sz w:val="18"/>
                <w:szCs w:val="18"/>
              </w:rPr>
              <w:t xml:space="preserve">Prize Details </w:t>
            </w:r>
          </w:p>
        </w:tc>
        <w:tc>
          <w:tcPr>
            <w:tcW w:w="3937" w:type="pct"/>
            <w:tcBorders>
              <w:top w:val="single" w:sz="4" w:space="0" w:color="auto"/>
              <w:left w:val="single" w:sz="4" w:space="0" w:color="auto"/>
              <w:bottom w:val="single" w:sz="4" w:space="0" w:color="auto"/>
              <w:right w:val="single" w:sz="4" w:space="0" w:color="auto"/>
            </w:tcBorders>
          </w:tcPr>
          <w:p w14:paraId="2C1ABBF4" w14:textId="698E5E06" w:rsidR="00C3292E" w:rsidRPr="00AB0AAD" w:rsidRDefault="00730155" w:rsidP="000B5940">
            <w:pPr>
              <w:pStyle w:val="NoSpacing"/>
              <w:rPr>
                <w:rFonts w:ascii="Poppins" w:hAnsi="Poppins" w:cs="Poppins"/>
                <w:color w:val="434343"/>
                <w:sz w:val="18"/>
                <w:szCs w:val="18"/>
              </w:rPr>
            </w:pPr>
            <w:r>
              <w:rPr>
                <w:rFonts w:ascii="Poppins" w:hAnsi="Poppins" w:cs="Poppins"/>
                <w:color w:val="434343"/>
                <w:sz w:val="18"/>
                <w:szCs w:val="18"/>
              </w:rPr>
              <w:t>2 x Softboards</w:t>
            </w:r>
          </w:p>
        </w:tc>
      </w:tr>
      <w:tr w:rsidR="005F22E3" w:rsidRPr="00AB0AAD" w14:paraId="60F3BB77"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0653D30"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Prize Pool</w:t>
            </w:r>
          </w:p>
          <w:p w14:paraId="36E93720"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2BF4948D" w14:textId="41648080"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 xml:space="preserve">The total prize pool is valued at AUD </w:t>
            </w:r>
            <w:r w:rsidR="006C0A14">
              <w:rPr>
                <w:rFonts w:ascii="Poppins" w:eastAsia="Kozuka Mincho Pro EL" w:hAnsi="Poppins" w:cs="Poppins"/>
                <w:color w:val="434343"/>
                <w:sz w:val="18"/>
                <w:szCs w:val="18"/>
              </w:rPr>
              <w:t>$</w:t>
            </w:r>
            <w:r w:rsidR="00730155">
              <w:rPr>
                <w:rFonts w:ascii="Poppins" w:eastAsia="Kozuka Mincho Pro EL" w:hAnsi="Poppins" w:cs="Poppins"/>
                <w:color w:val="434343"/>
                <w:sz w:val="18"/>
                <w:szCs w:val="18"/>
              </w:rPr>
              <w:t>600</w:t>
            </w:r>
          </w:p>
        </w:tc>
      </w:tr>
      <w:tr w:rsidR="005F22E3" w:rsidRPr="00AB0AAD" w14:paraId="7AC0477E"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016BA0B2"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Entry Limits</w:t>
            </w:r>
          </w:p>
          <w:p w14:paraId="190085B0" w14:textId="77777777" w:rsidR="005F22E3" w:rsidRPr="00AB0AAD" w:rsidRDefault="005F22E3" w:rsidP="00B653B7">
            <w:pPr>
              <w:pStyle w:val="NoSpacing"/>
              <w:rPr>
                <w:rFonts w:ascii="Poppins" w:eastAsia="Kozuka Mincho Pro EL" w:hAnsi="Poppins" w:cs="Poppins"/>
                <w:b/>
                <w:color w:val="434343"/>
                <w:sz w:val="18"/>
                <w:szCs w:val="18"/>
              </w:rPr>
            </w:pPr>
          </w:p>
          <w:p w14:paraId="44156D2E"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050A648E" w14:textId="77777777" w:rsidR="005F22E3" w:rsidRPr="00AB0AAD" w:rsidRDefault="005F22E3" w:rsidP="00B653B7">
            <w:pPr>
              <w:pStyle w:val="NoSpacing"/>
              <w:rPr>
                <w:rFonts w:ascii="Poppins" w:eastAsia="Kozuka Mincho Pro EL" w:hAnsi="Poppins" w:cs="Poppins"/>
                <w:color w:val="434343"/>
                <w:sz w:val="18"/>
                <w:szCs w:val="18"/>
              </w:rPr>
            </w:pPr>
            <w:r>
              <w:rPr>
                <w:rFonts w:ascii="Poppins" w:eastAsia="Kozuka Mincho Pro EL" w:hAnsi="Poppins" w:cs="Poppins"/>
                <w:color w:val="434343"/>
                <w:sz w:val="18"/>
                <w:szCs w:val="18"/>
              </w:rPr>
              <w:t>1 entry per Member, per day. All entrants must be financial Members of Cronulla RSL.</w:t>
            </w:r>
          </w:p>
        </w:tc>
      </w:tr>
      <w:tr w:rsidR="005F22E3" w:rsidRPr="00AB0AAD" w14:paraId="7B48D177"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D83978C"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Winner Notification and Publication</w:t>
            </w:r>
          </w:p>
          <w:p w14:paraId="7C59A98D"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16CA824F"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The Winner of the Prize will be published on the Cronulla RSL website no later than 7 business days after the draw</w:t>
            </w:r>
            <w:r>
              <w:rPr>
                <w:rFonts w:ascii="Poppins" w:eastAsia="Kozuka Mincho Pro EL" w:hAnsi="Poppins" w:cs="Poppins"/>
                <w:color w:val="434343"/>
                <w:sz w:val="18"/>
                <w:szCs w:val="18"/>
              </w:rPr>
              <w:t>.</w:t>
            </w:r>
          </w:p>
          <w:p w14:paraId="71F5BC61" w14:textId="77777777" w:rsidR="005F22E3" w:rsidRPr="00AB0AAD" w:rsidRDefault="005F22E3" w:rsidP="00B653B7">
            <w:pPr>
              <w:pStyle w:val="NoSpacing"/>
              <w:rPr>
                <w:rFonts w:ascii="Poppins" w:eastAsia="Kozuka Mincho Pro EL" w:hAnsi="Poppins" w:cs="Poppins"/>
                <w:color w:val="434343"/>
                <w:sz w:val="18"/>
                <w:szCs w:val="18"/>
              </w:rPr>
            </w:pPr>
          </w:p>
        </w:tc>
      </w:tr>
      <w:tr w:rsidR="005F22E3" w:rsidRPr="00AB0AAD" w14:paraId="28DD7AB1"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398C8BA"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lastRenderedPageBreak/>
              <w:t>Prize Claim Date and Time</w:t>
            </w:r>
          </w:p>
          <w:p w14:paraId="07596336"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0B3FC7B7" w14:textId="2A99C408" w:rsidR="005F22E3" w:rsidRPr="00AB0AAD" w:rsidRDefault="00730155" w:rsidP="00B653B7">
            <w:pPr>
              <w:pStyle w:val="NoSpacing"/>
              <w:rPr>
                <w:rFonts w:ascii="Poppins" w:eastAsia="Kozuka Mincho Pro EL" w:hAnsi="Poppins" w:cs="Poppins"/>
                <w:color w:val="434343"/>
                <w:sz w:val="18"/>
                <w:szCs w:val="18"/>
              </w:rPr>
            </w:pPr>
            <w:r>
              <w:rPr>
                <w:rFonts w:ascii="Poppins" w:eastAsia="Kozuka Mincho Pro EL" w:hAnsi="Poppins" w:cs="Poppins"/>
                <w:color w:val="434343"/>
                <w:sz w:val="18"/>
                <w:szCs w:val="18"/>
              </w:rPr>
              <w:t>The prize can be claimed up to 3 weeks after draw</w:t>
            </w:r>
          </w:p>
        </w:tc>
      </w:tr>
      <w:tr w:rsidR="005F22E3" w:rsidRPr="00AB0AAD" w14:paraId="185287FE"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53B8AF84"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Unclaimed Prize Draw Details</w:t>
            </w:r>
          </w:p>
          <w:p w14:paraId="6F324546" w14:textId="77777777" w:rsidR="005F22E3" w:rsidRPr="00AB0AAD" w:rsidRDefault="005F22E3" w:rsidP="00B653B7">
            <w:pPr>
              <w:pStyle w:val="NoSpacing"/>
              <w:rPr>
                <w:rFonts w:ascii="Poppins" w:eastAsia="Kozuka Mincho Pro EL" w:hAnsi="Poppins" w:cs="Poppins"/>
                <w:b/>
                <w:color w:val="434343"/>
                <w:sz w:val="18"/>
                <w:szCs w:val="18"/>
              </w:rPr>
            </w:pPr>
          </w:p>
        </w:tc>
        <w:tc>
          <w:tcPr>
            <w:tcW w:w="3937" w:type="pct"/>
            <w:tcBorders>
              <w:top w:val="single" w:sz="4" w:space="0" w:color="auto"/>
              <w:left w:val="single" w:sz="4" w:space="0" w:color="auto"/>
              <w:bottom w:val="single" w:sz="4" w:space="0" w:color="auto"/>
              <w:right w:val="single" w:sz="4" w:space="0" w:color="auto"/>
            </w:tcBorders>
            <w:hideMark/>
          </w:tcPr>
          <w:p w14:paraId="769884F7" w14:textId="1D01FAFD"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 xml:space="preserve">In the event of the Prize being unclaimed, an Unclaimed Prize Draw will take place three (3) months after the initial draw, in line with NSW Office of Liquor Gaming and Racing (OLGR) regulations. Unclaimed Prize Draw will be drawn 9.00am </w:t>
            </w:r>
            <w:r w:rsidR="00E774D5">
              <w:rPr>
                <w:rFonts w:ascii="Poppins" w:eastAsia="Kozuka Mincho Pro EL" w:hAnsi="Poppins" w:cs="Poppins"/>
                <w:color w:val="434343"/>
                <w:sz w:val="18"/>
                <w:szCs w:val="18"/>
              </w:rPr>
              <w:t>0</w:t>
            </w:r>
            <w:r w:rsidR="00730155">
              <w:rPr>
                <w:rFonts w:ascii="Poppins" w:eastAsia="Kozuka Mincho Pro EL" w:hAnsi="Poppins" w:cs="Poppins"/>
                <w:color w:val="434343"/>
                <w:sz w:val="18"/>
                <w:szCs w:val="18"/>
              </w:rPr>
              <w:t>1</w:t>
            </w:r>
            <w:r w:rsidR="00E774D5">
              <w:rPr>
                <w:rFonts w:ascii="Poppins" w:eastAsia="Kozuka Mincho Pro EL" w:hAnsi="Poppins" w:cs="Poppins"/>
                <w:color w:val="434343"/>
                <w:sz w:val="18"/>
                <w:szCs w:val="18"/>
              </w:rPr>
              <w:t>/</w:t>
            </w:r>
            <w:r w:rsidR="00730155">
              <w:rPr>
                <w:rFonts w:ascii="Poppins" w:eastAsia="Kozuka Mincho Pro EL" w:hAnsi="Poppins" w:cs="Poppins"/>
                <w:color w:val="434343"/>
                <w:sz w:val="18"/>
                <w:szCs w:val="18"/>
              </w:rPr>
              <w:t>05</w:t>
            </w:r>
            <w:r w:rsidR="00E774D5">
              <w:rPr>
                <w:rFonts w:ascii="Poppins" w:eastAsia="Kozuka Mincho Pro EL" w:hAnsi="Poppins" w:cs="Poppins"/>
                <w:color w:val="434343"/>
                <w:sz w:val="18"/>
                <w:szCs w:val="18"/>
              </w:rPr>
              <w:t>/202</w:t>
            </w:r>
            <w:r w:rsidR="00730155">
              <w:rPr>
                <w:rFonts w:ascii="Poppins" w:eastAsia="Kozuka Mincho Pro EL" w:hAnsi="Poppins" w:cs="Poppins"/>
                <w:color w:val="434343"/>
                <w:sz w:val="18"/>
                <w:szCs w:val="18"/>
              </w:rPr>
              <w:t>3</w:t>
            </w:r>
            <w:r w:rsidR="00E774D5">
              <w:rPr>
                <w:rFonts w:ascii="Poppins" w:eastAsia="Kozuka Mincho Pro EL" w:hAnsi="Poppins" w:cs="Poppins"/>
                <w:color w:val="434343"/>
                <w:sz w:val="18"/>
                <w:szCs w:val="18"/>
              </w:rPr>
              <w:t>.</w:t>
            </w:r>
          </w:p>
          <w:p w14:paraId="5431DF5B" w14:textId="77777777" w:rsidR="005F22E3" w:rsidRPr="00AB0AAD" w:rsidRDefault="005F22E3" w:rsidP="00B653B7">
            <w:pPr>
              <w:pStyle w:val="NoSpacing"/>
              <w:rPr>
                <w:rFonts w:ascii="Poppins" w:eastAsia="Kozuka Mincho Pro EL" w:hAnsi="Poppins" w:cs="Poppins"/>
                <w:color w:val="434343"/>
                <w:sz w:val="18"/>
                <w:szCs w:val="18"/>
              </w:rPr>
            </w:pPr>
          </w:p>
        </w:tc>
      </w:tr>
      <w:tr w:rsidR="005F22E3" w:rsidRPr="00AB0AAD" w14:paraId="78BF1F52" w14:textId="77777777" w:rsidTr="005F22E3">
        <w:tc>
          <w:tcPr>
            <w:tcW w:w="1063" w:type="pct"/>
            <w:tcBorders>
              <w:top w:val="single" w:sz="4" w:space="0" w:color="auto"/>
              <w:left w:val="single" w:sz="4" w:space="0" w:color="auto"/>
              <w:bottom w:val="single" w:sz="4" w:space="0" w:color="auto"/>
              <w:right w:val="single" w:sz="4" w:space="0" w:color="auto"/>
            </w:tcBorders>
            <w:hideMark/>
          </w:tcPr>
          <w:p w14:paraId="3137DE43" w14:textId="77777777" w:rsidR="005F22E3" w:rsidRPr="00AB0AAD" w:rsidRDefault="005F22E3" w:rsidP="00B653B7">
            <w:pPr>
              <w:pStyle w:val="NoSpacing"/>
              <w:rPr>
                <w:rFonts w:ascii="Poppins" w:eastAsia="Kozuka Mincho Pro EL" w:hAnsi="Poppins" w:cs="Poppins"/>
                <w:b/>
                <w:color w:val="434343"/>
                <w:sz w:val="18"/>
                <w:szCs w:val="18"/>
              </w:rPr>
            </w:pPr>
            <w:r w:rsidRPr="00AB0AAD">
              <w:rPr>
                <w:rFonts w:ascii="Poppins" w:eastAsia="Kozuka Mincho Pro EL" w:hAnsi="Poppins" w:cs="Poppins"/>
                <w:b/>
                <w:color w:val="434343"/>
                <w:sz w:val="18"/>
                <w:szCs w:val="18"/>
              </w:rPr>
              <w:t xml:space="preserve">Unclaimed Prize Draw Winner Notification and Publication </w:t>
            </w:r>
          </w:p>
        </w:tc>
        <w:tc>
          <w:tcPr>
            <w:tcW w:w="3937" w:type="pct"/>
            <w:tcBorders>
              <w:top w:val="single" w:sz="4" w:space="0" w:color="auto"/>
              <w:left w:val="single" w:sz="4" w:space="0" w:color="auto"/>
              <w:bottom w:val="single" w:sz="4" w:space="0" w:color="auto"/>
              <w:right w:val="single" w:sz="4" w:space="0" w:color="auto"/>
            </w:tcBorders>
            <w:hideMark/>
          </w:tcPr>
          <w:p w14:paraId="475672A7" w14:textId="77777777" w:rsidR="005F22E3" w:rsidRPr="00AB0AAD" w:rsidRDefault="005F22E3" w:rsidP="00B653B7">
            <w:pPr>
              <w:pStyle w:val="NoSpacing"/>
              <w:rPr>
                <w:rFonts w:ascii="Poppins" w:eastAsia="Kozuka Mincho Pro EL" w:hAnsi="Poppins" w:cs="Poppins"/>
                <w:color w:val="434343"/>
                <w:sz w:val="18"/>
                <w:szCs w:val="18"/>
              </w:rPr>
            </w:pPr>
            <w:r w:rsidRPr="00AB0AAD">
              <w:rPr>
                <w:rFonts w:ascii="Poppins" w:eastAsia="Kozuka Mincho Pro EL" w:hAnsi="Poppins" w:cs="Poppins"/>
                <w:color w:val="434343"/>
                <w:sz w:val="18"/>
                <w:szCs w:val="18"/>
              </w:rPr>
              <w:t>Any winner in the Unclaimed Prize Draw will be notified by phone and in writing within two days of the Unclaimed Prize Draw.</w:t>
            </w:r>
          </w:p>
          <w:p w14:paraId="5A7940FD" w14:textId="77777777" w:rsidR="005F22E3" w:rsidRPr="00AB0AAD" w:rsidRDefault="005F22E3" w:rsidP="00B653B7">
            <w:pPr>
              <w:pStyle w:val="NoSpacing"/>
              <w:rPr>
                <w:rFonts w:ascii="Poppins" w:eastAsia="Kozuka Mincho Pro EL" w:hAnsi="Poppins" w:cs="Poppins"/>
                <w:color w:val="434343"/>
                <w:sz w:val="18"/>
                <w:szCs w:val="18"/>
              </w:rPr>
            </w:pPr>
          </w:p>
        </w:tc>
      </w:tr>
    </w:tbl>
    <w:p w14:paraId="3D0FE4E4" w14:textId="02D929A6" w:rsidR="005F22E3" w:rsidRDefault="005F22E3" w:rsidP="005F22E3">
      <w:pPr>
        <w:rPr>
          <w:lang w:val="en-AU"/>
        </w:rPr>
      </w:pPr>
    </w:p>
    <w:p w14:paraId="6154E8EC" w14:textId="77777777" w:rsidR="006C0A14" w:rsidRPr="00FC155E" w:rsidRDefault="006C0A14" w:rsidP="006C0A14">
      <w:pPr>
        <w:rPr>
          <w:b/>
          <w:bCs/>
          <w:lang w:val="en-AU"/>
        </w:rPr>
      </w:pPr>
      <w:r w:rsidRPr="00FC155E">
        <w:rPr>
          <w:b/>
          <w:bCs/>
          <w:lang w:val="en-AU"/>
        </w:rPr>
        <w:t>GENERAL</w:t>
      </w:r>
    </w:p>
    <w:p w14:paraId="117890F6" w14:textId="5A881D39"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 xml:space="preserve">Cronulla RSL reserves the right to cancel or change the prizes offered under this promotion if there </w:t>
      </w:r>
      <w:proofErr w:type="gramStart"/>
      <w:r w:rsidRPr="00FC155E">
        <w:rPr>
          <w:rFonts w:ascii="Poppins" w:hAnsi="Poppins" w:cs="Poppins"/>
          <w:color w:val="434343"/>
          <w:sz w:val="20"/>
          <w:szCs w:val="20"/>
        </w:rPr>
        <w:t>are</w:t>
      </w:r>
      <w:proofErr w:type="gramEnd"/>
      <w:r w:rsidRPr="00FC155E">
        <w:rPr>
          <w:rFonts w:ascii="Poppins" w:hAnsi="Poppins" w:cs="Poppins"/>
          <w:color w:val="434343"/>
          <w:sz w:val="20"/>
          <w:szCs w:val="20"/>
        </w:rPr>
        <w:t xml:space="preserve"> any changes to the law which would render the promotion or any prizes offered under the promotion unlawful.</w:t>
      </w:r>
    </w:p>
    <w:p w14:paraId="595DDE12" w14:textId="3474B665"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 xml:space="preserve">Cronulla RSL reserves the right to change the prizes offered under this promotion if they become </w:t>
      </w:r>
      <w:proofErr w:type="spellStart"/>
      <w:r w:rsidRPr="00FC155E">
        <w:rPr>
          <w:rFonts w:ascii="Poppins" w:hAnsi="Poppins" w:cs="Poppins"/>
          <w:color w:val="434343"/>
          <w:sz w:val="20"/>
          <w:szCs w:val="20"/>
        </w:rPr>
        <w:t>unavaliable</w:t>
      </w:r>
      <w:proofErr w:type="spellEnd"/>
      <w:r w:rsidRPr="00FC155E">
        <w:rPr>
          <w:rFonts w:ascii="Poppins" w:hAnsi="Poppins" w:cs="Poppins"/>
          <w:color w:val="434343"/>
          <w:sz w:val="20"/>
          <w:szCs w:val="20"/>
        </w:rPr>
        <w:t xml:space="preserve"> </w:t>
      </w:r>
    </w:p>
    <w:p w14:paraId="011D34EE" w14:textId="73A0E14F"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 xml:space="preserve">Decisions of the management of Cronulla RSL are final. No correspondence will be entered </w:t>
      </w:r>
    </w:p>
    <w:p w14:paraId="58844083" w14:textId="73963CC7"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Cronulla RSL directors, management and staff are not eligible to participate in the Promotion.</w:t>
      </w:r>
    </w:p>
    <w:p w14:paraId="64ABC851" w14:textId="16AF1E08"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Participation in the Promotion by a member confirms acceptance of the terms and conditions of the Promotion and the Club’s Rules and By-Laws in force from time to time.</w:t>
      </w:r>
    </w:p>
    <w:p w14:paraId="2D30B1DB" w14:textId="7DAA9AD5"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If for any reason this promotion is not capable of running as planned, including due to infection by computer virus, bugs, tampering, unauthorised intervention, fraud, technical failures or any other causes beyond the control of the promoter, which corrupt or affect the administration security, fairness or integrity or proper conduct of this promotion, the promoter reserves the right in its sole discretion to disqualify any individual who tampers with the entry process.</w:t>
      </w:r>
    </w:p>
    <w:p w14:paraId="4023DDA6" w14:textId="7926265F"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The laws of the state of New South Wales govern the promotion.</w:t>
      </w:r>
    </w:p>
    <w:p w14:paraId="3AFB00E6" w14:textId="11E49C61"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A copy of the terms and conditions governing the promotion will be available on the Club Noticeboard and can also be obtained from Reception throughout the promotional period.</w:t>
      </w:r>
    </w:p>
    <w:p w14:paraId="16D986E0" w14:textId="600BFC01" w:rsidR="006C0A14" w:rsidRPr="00FC155E" w:rsidRDefault="006C0A14" w:rsidP="006C0A14">
      <w:pPr>
        <w:pStyle w:val="ListParagraph"/>
        <w:numPr>
          <w:ilvl w:val="0"/>
          <w:numId w:val="9"/>
        </w:numPr>
        <w:rPr>
          <w:rFonts w:ascii="Poppins" w:hAnsi="Poppins" w:cs="Poppins"/>
          <w:color w:val="434343"/>
          <w:sz w:val="20"/>
          <w:szCs w:val="20"/>
        </w:rPr>
      </w:pPr>
      <w:r w:rsidRPr="00FC155E">
        <w:rPr>
          <w:rFonts w:ascii="Poppins" w:hAnsi="Poppins" w:cs="Poppins"/>
          <w:color w:val="434343"/>
          <w:sz w:val="20"/>
          <w:szCs w:val="20"/>
        </w:rPr>
        <w:t>The promoter is Cronulla RSL Memorial Club (ABN 87 001 027 176)</w:t>
      </w:r>
    </w:p>
    <w:sectPr w:rsidR="006C0A14" w:rsidRPr="00FC155E" w:rsidSect="00910B56">
      <w:headerReference w:type="default" r:id="rId8"/>
      <w:footerReference w:type="default" r:id="rId9"/>
      <w:pgSz w:w="11906" w:h="16838"/>
      <w:pgMar w:top="720" w:right="720" w:bottom="720" w:left="720" w:header="142"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F1E4" w14:textId="77777777" w:rsidR="00096E7B" w:rsidRDefault="00096E7B">
      <w:pPr>
        <w:spacing w:after="0"/>
      </w:pPr>
      <w:r>
        <w:separator/>
      </w:r>
    </w:p>
  </w:endnote>
  <w:endnote w:type="continuationSeparator" w:id="0">
    <w:p w14:paraId="4708AFEC" w14:textId="77777777" w:rsidR="00096E7B" w:rsidRDefault="00096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Nirmala UI"/>
    <w:charset w:val="00"/>
    <w:family w:val="auto"/>
    <w:pitch w:val="variable"/>
    <w:sig w:usb0="00008007" w:usb1="00000000" w:usb2="00000000" w:usb3="00000000" w:csb0="00000093" w:csb1="00000000"/>
  </w:font>
  <w:font w:name="Oswald Regular">
    <w:altName w:val="Arial Narrow"/>
    <w:charset w:val="00"/>
    <w:family w:val="auto"/>
    <w:pitch w:val="default"/>
  </w:font>
  <w:font w:name="Roboto Condensed">
    <w:altName w:val="Arial"/>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Kozuka Mincho Pro EL">
    <w:altName w:val="MS Mincho"/>
    <w:panose1 w:val="00000000000000000000"/>
    <w:charset w:val="80"/>
    <w:family w:val="roman"/>
    <w:notTrueType/>
    <w:pitch w:val="variable"/>
    <w:sig w:usb0="00000000" w:usb1="2AC71C11" w:usb2="00000012" w:usb3="00000000" w:csb0="00020005"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728E" w14:textId="77777777" w:rsidR="00DF6F90" w:rsidRDefault="000531D1">
    <w:pPr>
      <w:pStyle w:val="Heading4"/>
      <w:widowControl w:val="0"/>
      <w:spacing w:before="600" w:after="200"/>
      <w:jc w:val="center"/>
      <w:rPr>
        <w:color w:val="1E9DD9"/>
      </w:rPr>
    </w:pPr>
    <w:bookmarkStart w:id="0" w:name="_uq5ko1gku9rw" w:colFirst="0" w:colLast="0"/>
    <w:bookmarkEnd w:id="0"/>
    <w:r>
      <w:rPr>
        <w:color w:val="1E9DD9"/>
      </w:rPr>
      <w:t>Cronulla RSL Memorial Club</w:t>
    </w:r>
  </w:p>
  <w:tbl>
    <w:tblPr>
      <w:tblStyle w:val="a"/>
      <w:tblW w:w="10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555"/>
      <w:gridCol w:w="3900"/>
    </w:tblGrid>
    <w:tr w:rsidR="00DF6F90" w14:paraId="4153A623" w14:textId="77777777">
      <w:trPr>
        <w:trHeight w:val="400"/>
      </w:trPr>
      <w:tc>
        <w:tcPr>
          <w:tcW w:w="6555" w:type="dxa"/>
          <w:tcBorders>
            <w:top w:val="single" w:sz="24" w:space="0" w:color="1E9DD9"/>
            <w:left w:val="nil"/>
            <w:bottom w:val="nil"/>
            <w:right w:val="nil"/>
          </w:tcBorders>
          <w:shd w:val="clear" w:color="auto" w:fill="auto"/>
          <w:tcMar>
            <w:top w:w="100" w:type="dxa"/>
            <w:left w:w="100" w:type="dxa"/>
            <w:bottom w:w="100" w:type="dxa"/>
            <w:right w:w="100" w:type="dxa"/>
          </w:tcMar>
        </w:tcPr>
        <w:p w14:paraId="7AFE83C7" w14:textId="77777777" w:rsidR="00DF6F90" w:rsidRDefault="000531D1">
          <w:pPr>
            <w:widowControl w:val="0"/>
            <w:spacing w:after="0"/>
          </w:pPr>
          <w:r>
            <w:t>38 Gerrale Street | PO BOX 44, Cronulla NSW 2230</w:t>
          </w:r>
        </w:p>
        <w:p w14:paraId="11127377" w14:textId="77777777" w:rsidR="00DF6F90" w:rsidRDefault="000531D1">
          <w:pPr>
            <w:widowControl w:val="0"/>
            <w:spacing w:after="0"/>
          </w:pPr>
          <w:r>
            <w:t xml:space="preserve">(02) 9523 6833 </w:t>
          </w:r>
        </w:p>
        <w:p w14:paraId="0BE44D9D" w14:textId="77777777" w:rsidR="00DF6F90" w:rsidRDefault="000531D1">
          <w:pPr>
            <w:widowControl w:val="0"/>
            <w:spacing w:after="0"/>
          </w:pPr>
          <w:r>
            <w:t>ABN 87 001 027 176</w:t>
          </w:r>
        </w:p>
      </w:tc>
      <w:tc>
        <w:tcPr>
          <w:tcW w:w="3900" w:type="dxa"/>
          <w:tcBorders>
            <w:top w:val="single" w:sz="24" w:space="0" w:color="1E9DD9"/>
            <w:left w:val="nil"/>
            <w:bottom w:val="nil"/>
            <w:right w:val="nil"/>
          </w:tcBorders>
          <w:shd w:val="clear" w:color="auto" w:fill="auto"/>
          <w:tcMar>
            <w:top w:w="100" w:type="dxa"/>
            <w:left w:w="100" w:type="dxa"/>
            <w:bottom w:w="100" w:type="dxa"/>
            <w:right w:w="100" w:type="dxa"/>
          </w:tcMar>
        </w:tcPr>
        <w:p w14:paraId="5082280C" w14:textId="77777777" w:rsidR="00D76B75" w:rsidRDefault="00D76B75">
          <w:pPr>
            <w:widowControl w:val="0"/>
            <w:spacing w:after="0"/>
            <w:jc w:val="right"/>
          </w:pPr>
        </w:p>
        <w:p w14:paraId="2C472E0D" w14:textId="77777777" w:rsidR="00DF6F90" w:rsidRDefault="000531D1">
          <w:pPr>
            <w:widowControl w:val="0"/>
            <w:spacing w:after="0"/>
            <w:jc w:val="right"/>
          </w:pPr>
          <w:r>
            <w:t>www.cronullarsl.com.au</w:t>
          </w:r>
        </w:p>
        <w:p w14:paraId="41BE6C75" w14:textId="77777777" w:rsidR="00DF6F90" w:rsidRDefault="000531D1">
          <w:pPr>
            <w:widowControl w:val="0"/>
            <w:spacing w:after="0"/>
            <w:jc w:val="right"/>
          </w:pPr>
          <w:r>
            <w:t>@</w:t>
          </w:r>
          <w:proofErr w:type="gramStart"/>
          <w:r>
            <w:t>cronullarsl</w:t>
          </w:r>
          <w:proofErr w:type="gramEnd"/>
        </w:p>
      </w:tc>
    </w:tr>
  </w:tbl>
  <w:p w14:paraId="41195A31" w14:textId="77777777" w:rsidR="00DF6F90" w:rsidRDefault="00DF6F90">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1AEF4" w14:textId="77777777" w:rsidR="00096E7B" w:rsidRDefault="00096E7B">
      <w:pPr>
        <w:spacing w:after="0"/>
      </w:pPr>
      <w:r>
        <w:separator/>
      </w:r>
    </w:p>
  </w:footnote>
  <w:footnote w:type="continuationSeparator" w:id="0">
    <w:p w14:paraId="7EF3A197" w14:textId="77777777" w:rsidR="00096E7B" w:rsidRDefault="00096E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BB342" w14:textId="77777777" w:rsidR="00DF6F90" w:rsidRDefault="000531D1" w:rsidP="00910B56">
    <w:pPr>
      <w:pStyle w:val="NoSpacing"/>
      <w:jc w:val="right"/>
    </w:pPr>
    <w:r>
      <w:rPr>
        <w:noProof/>
      </w:rPr>
      <w:drawing>
        <wp:inline distT="114300" distB="114300" distL="114300" distR="114300" wp14:anchorId="02A57AEC" wp14:editId="21695ABF">
          <wp:extent cx="1458652" cy="7477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58652" cy="7477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D05FC"/>
    <w:multiLevelType w:val="hybridMultilevel"/>
    <w:tmpl w:val="719E5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621959"/>
    <w:multiLevelType w:val="hybridMultilevel"/>
    <w:tmpl w:val="5D561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AE2FCF"/>
    <w:multiLevelType w:val="hybridMultilevel"/>
    <w:tmpl w:val="B180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6F0989"/>
    <w:multiLevelType w:val="hybridMultilevel"/>
    <w:tmpl w:val="0C347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D5C0CA0"/>
    <w:multiLevelType w:val="hybridMultilevel"/>
    <w:tmpl w:val="9FD2E3E0"/>
    <w:lvl w:ilvl="0" w:tplc="FB0C9C3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0F4704C"/>
    <w:multiLevelType w:val="hybridMultilevel"/>
    <w:tmpl w:val="2C307B5C"/>
    <w:lvl w:ilvl="0" w:tplc="0C090001">
      <w:start w:val="1"/>
      <w:numFmt w:val="bullet"/>
      <w:lvlText w:val=""/>
      <w:lvlJc w:val="left"/>
      <w:pPr>
        <w:ind w:left="720" w:hanging="360"/>
      </w:pPr>
      <w:rPr>
        <w:rFonts w:ascii="Symbol" w:hAnsi="Symbol" w:hint="default"/>
        <w:sz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E50178"/>
    <w:multiLevelType w:val="hybridMultilevel"/>
    <w:tmpl w:val="C1545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0F1503"/>
    <w:multiLevelType w:val="hybridMultilevel"/>
    <w:tmpl w:val="8AA08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7074999">
    <w:abstractNumId w:val="0"/>
  </w:num>
  <w:num w:numId="2" w16cid:durableId="1687172276">
    <w:abstractNumId w:val="6"/>
  </w:num>
  <w:num w:numId="3" w16cid:durableId="1353066624">
    <w:abstractNumId w:val="0"/>
  </w:num>
  <w:num w:numId="4" w16cid:durableId="101922443">
    <w:abstractNumId w:val="2"/>
  </w:num>
  <w:num w:numId="5" w16cid:durableId="1891115397">
    <w:abstractNumId w:val="7"/>
  </w:num>
  <w:num w:numId="6" w16cid:durableId="562640819">
    <w:abstractNumId w:val="5"/>
  </w:num>
  <w:num w:numId="7" w16cid:durableId="247228480">
    <w:abstractNumId w:val="3"/>
  </w:num>
  <w:num w:numId="8" w16cid:durableId="1473136405">
    <w:abstractNumId w:val="1"/>
  </w:num>
  <w:num w:numId="9" w16cid:durableId="20453240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E7B"/>
    <w:rsid w:val="000531D1"/>
    <w:rsid w:val="00096E7B"/>
    <w:rsid w:val="000B5940"/>
    <w:rsid w:val="000C0DCC"/>
    <w:rsid w:val="001067B1"/>
    <w:rsid w:val="0014164D"/>
    <w:rsid w:val="001E0AAF"/>
    <w:rsid w:val="001F60FB"/>
    <w:rsid w:val="002176B9"/>
    <w:rsid w:val="002B562A"/>
    <w:rsid w:val="003E49B5"/>
    <w:rsid w:val="004741A5"/>
    <w:rsid w:val="005F22E3"/>
    <w:rsid w:val="005F57CD"/>
    <w:rsid w:val="006467DD"/>
    <w:rsid w:val="00692597"/>
    <w:rsid w:val="006C0A14"/>
    <w:rsid w:val="006E41EE"/>
    <w:rsid w:val="007128FA"/>
    <w:rsid w:val="00730155"/>
    <w:rsid w:val="007A2149"/>
    <w:rsid w:val="00803BAB"/>
    <w:rsid w:val="008B5578"/>
    <w:rsid w:val="00910B56"/>
    <w:rsid w:val="00916A60"/>
    <w:rsid w:val="009D22B8"/>
    <w:rsid w:val="00C3292E"/>
    <w:rsid w:val="00C54A24"/>
    <w:rsid w:val="00C615A6"/>
    <w:rsid w:val="00C70AD0"/>
    <w:rsid w:val="00CA7A51"/>
    <w:rsid w:val="00CB3B0B"/>
    <w:rsid w:val="00D76B75"/>
    <w:rsid w:val="00DF6F90"/>
    <w:rsid w:val="00E23136"/>
    <w:rsid w:val="00E32BED"/>
    <w:rsid w:val="00E774D5"/>
    <w:rsid w:val="00ED5024"/>
    <w:rsid w:val="00FB2050"/>
    <w:rsid w:val="00FC1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7A9A1"/>
  <w15:docId w15:val="{2C209348-83C4-4267-95BA-C360C20F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434343"/>
        <w:lang w:val="en" w:eastAsia="en-AU" w:bidi="ar-SA"/>
      </w:rPr>
    </w:rPrDefault>
    <w:pPrDefault>
      <w:pPr>
        <w:spacing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Regular" w:eastAsia="Oswald Regular" w:hAnsi="Oswald Regular" w:cs="Oswald Regular"/>
      <w:color w:val="1E9DD9"/>
      <w:sz w:val="48"/>
      <w:szCs w:val="48"/>
    </w:rPr>
  </w:style>
  <w:style w:type="paragraph" w:styleId="Heading2">
    <w:name w:val="heading 2"/>
    <w:basedOn w:val="Normal"/>
    <w:next w:val="Normal"/>
    <w:uiPriority w:val="9"/>
    <w:unhideWhenUsed/>
    <w:qFormat/>
    <w:pPr>
      <w:keepNext/>
      <w:keepLines/>
      <w:spacing w:before="100" w:after="200"/>
      <w:outlineLvl w:val="1"/>
    </w:pPr>
    <w:rPr>
      <w:rFonts w:ascii="Roboto Condensed" w:eastAsia="Roboto Condensed" w:hAnsi="Roboto Condensed" w:cs="Roboto Condensed"/>
      <w:b/>
      <w:color w:val="056EB7"/>
      <w:sz w:val="36"/>
      <w:szCs w:val="36"/>
    </w:rPr>
  </w:style>
  <w:style w:type="paragraph" w:styleId="Heading3">
    <w:name w:val="heading 3"/>
    <w:basedOn w:val="Normal"/>
    <w:next w:val="Normal"/>
    <w:uiPriority w:val="9"/>
    <w:unhideWhenUsed/>
    <w:qFormat/>
    <w:pPr>
      <w:keepNext/>
      <w:keepLines/>
      <w:spacing w:before="100" w:after="200"/>
      <w:outlineLvl w:val="2"/>
    </w:pPr>
    <w:rPr>
      <w:rFonts w:ascii="Roboto Condensed" w:eastAsia="Roboto Condensed" w:hAnsi="Roboto Condensed" w:cs="Roboto Condensed"/>
      <w:b/>
      <w:color w:val="163A51"/>
      <w:sz w:val="28"/>
      <w:szCs w:val="28"/>
    </w:rPr>
  </w:style>
  <w:style w:type="paragraph" w:styleId="Heading4">
    <w:name w:val="heading 4"/>
    <w:basedOn w:val="Normal"/>
    <w:next w:val="Normal"/>
    <w:uiPriority w:val="9"/>
    <w:unhideWhenUsed/>
    <w:qFormat/>
    <w:pPr>
      <w:keepNext/>
      <w:keepLines/>
      <w:spacing w:before="100"/>
      <w:outlineLvl w:val="3"/>
    </w:pPr>
    <w:rPr>
      <w:b/>
      <w:color w:val="666666"/>
    </w:rPr>
  </w:style>
  <w:style w:type="paragraph" w:styleId="Heading5">
    <w:name w:val="heading 5"/>
    <w:basedOn w:val="Normal"/>
    <w:next w:val="Normal"/>
    <w:uiPriority w:val="9"/>
    <w:semiHidden/>
    <w:unhideWhenUsed/>
    <w:qFormat/>
    <w:pPr>
      <w:keepNext/>
      <w:keepLines/>
      <w:jc w:val="center"/>
      <w:outlineLvl w:val="4"/>
    </w:pPr>
    <w:rPr>
      <w:rFonts w:ascii="Source Sans Pro" w:eastAsia="Source Sans Pro" w:hAnsi="Source Sans Pro" w:cs="Source Sans Pro"/>
      <w:b/>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0"/>
    </w:pPr>
    <w:rPr>
      <w:i/>
      <w:color w:val="666666"/>
      <w:sz w:val="18"/>
      <w:szCs w:val="1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531D1"/>
    <w:pPr>
      <w:tabs>
        <w:tab w:val="center" w:pos="4513"/>
        <w:tab w:val="right" w:pos="9026"/>
      </w:tabs>
      <w:spacing w:after="0"/>
    </w:pPr>
  </w:style>
  <w:style w:type="character" w:customStyle="1" w:styleId="HeaderChar">
    <w:name w:val="Header Char"/>
    <w:basedOn w:val="DefaultParagraphFont"/>
    <w:link w:val="Header"/>
    <w:uiPriority w:val="99"/>
    <w:rsid w:val="000531D1"/>
  </w:style>
  <w:style w:type="paragraph" w:styleId="Footer">
    <w:name w:val="footer"/>
    <w:basedOn w:val="Normal"/>
    <w:link w:val="FooterChar"/>
    <w:uiPriority w:val="99"/>
    <w:unhideWhenUsed/>
    <w:rsid w:val="000531D1"/>
    <w:pPr>
      <w:tabs>
        <w:tab w:val="center" w:pos="4513"/>
        <w:tab w:val="right" w:pos="9026"/>
      </w:tabs>
      <w:spacing w:after="0"/>
    </w:pPr>
  </w:style>
  <w:style w:type="character" w:customStyle="1" w:styleId="FooterChar">
    <w:name w:val="Footer Char"/>
    <w:basedOn w:val="DefaultParagraphFont"/>
    <w:link w:val="Footer"/>
    <w:uiPriority w:val="99"/>
    <w:rsid w:val="000531D1"/>
  </w:style>
  <w:style w:type="paragraph" w:styleId="ListParagraph">
    <w:name w:val="List Paragraph"/>
    <w:basedOn w:val="Normal"/>
    <w:uiPriority w:val="34"/>
    <w:qFormat/>
    <w:rsid w:val="00803BAB"/>
    <w:pPr>
      <w:spacing w:after="160" w:line="259" w:lineRule="auto"/>
      <w:ind w:left="720"/>
      <w:contextualSpacing/>
    </w:pPr>
    <w:rPr>
      <w:rFonts w:asciiTheme="minorHAnsi" w:eastAsiaTheme="minorHAnsi" w:hAnsiTheme="minorHAnsi" w:cstheme="minorBidi"/>
      <w:color w:val="auto"/>
      <w:sz w:val="22"/>
      <w:szCs w:val="22"/>
      <w:lang w:val="en-AU" w:eastAsia="en-US"/>
    </w:rPr>
  </w:style>
  <w:style w:type="paragraph" w:styleId="NoSpacing">
    <w:name w:val="No Spacing"/>
    <w:basedOn w:val="Normal"/>
    <w:uiPriority w:val="1"/>
    <w:qFormat/>
    <w:rsid w:val="005F22E3"/>
    <w:pPr>
      <w:spacing w:after="0"/>
    </w:pPr>
    <w:rPr>
      <w:rFonts w:asciiTheme="minorHAnsi" w:eastAsiaTheme="minorEastAsia" w:hAnsiTheme="minorHAnsi" w:cstheme="minorBidi"/>
      <w:color w:val="auto"/>
      <w:sz w:val="22"/>
      <w:szCs w:val="22"/>
      <w:lang w:val="en-US" w:eastAsia="en-US"/>
    </w:rPr>
  </w:style>
  <w:style w:type="character" w:styleId="Hyperlink">
    <w:name w:val="Hyperlink"/>
    <w:rsid w:val="005F2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87473">
      <w:bodyDiv w:val="1"/>
      <w:marLeft w:val="0"/>
      <w:marRight w:val="0"/>
      <w:marTop w:val="0"/>
      <w:marBottom w:val="0"/>
      <w:divBdr>
        <w:top w:val="none" w:sz="0" w:space="0" w:color="auto"/>
        <w:left w:val="none" w:sz="0" w:space="0" w:color="auto"/>
        <w:bottom w:val="none" w:sz="0" w:space="0" w:color="auto"/>
        <w:right w:val="none" w:sz="0" w:space="0" w:color="auto"/>
      </w:divBdr>
    </w:div>
    <w:div w:id="880871014">
      <w:bodyDiv w:val="1"/>
      <w:marLeft w:val="0"/>
      <w:marRight w:val="0"/>
      <w:marTop w:val="0"/>
      <w:marBottom w:val="0"/>
      <w:divBdr>
        <w:top w:val="none" w:sz="0" w:space="0" w:color="auto"/>
        <w:left w:val="none" w:sz="0" w:space="0" w:color="auto"/>
        <w:bottom w:val="none" w:sz="0" w:space="0" w:color="auto"/>
        <w:right w:val="none" w:sz="0" w:space="0" w:color="auto"/>
      </w:divBdr>
    </w:div>
    <w:div w:id="164917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nullarsl.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olicies%20&amp;%20Procedures\1_Templates%20for%20Policies%20&amp;%20Procedures\CRSL%20Template%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CRSL Template - Letterhead</Template>
  <TotalTime>6</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Bishop</dc:creator>
  <cp:lastModifiedBy>Kelly Brooks</cp:lastModifiedBy>
  <cp:revision>2</cp:revision>
  <dcterms:created xsi:type="dcterms:W3CDTF">2022-10-04T22:40:00Z</dcterms:created>
  <dcterms:modified xsi:type="dcterms:W3CDTF">2022-10-04T22:40:00Z</dcterms:modified>
</cp:coreProperties>
</file>